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02FDE4" w14:textId="77777777" w:rsidR="000B72BE" w:rsidRPr="00570337" w:rsidRDefault="000B72BE" w:rsidP="000B72BE">
      <w:pPr>
        <w:widowControl/>
        <w:spacing w:after="200" w:line="276" w:lineRule="auto"/>
        <w:jc w:val="center"/>
        <w:rPr>
          <w:b/>
          <w:kern w:val="0"/>
          <w:sz w:val="32"/>
          <w:lang w:eastAsia="en-US"/>
        </w:rPr>
      </w:pPr>
      <w:bookmarkStart w:id="0" w:name="_Hlk229060236"/>
      <w:r w:rsidRPr="00570337">
        <w:rPr>
          <w:b/>
          <w:kern w:val="0"/>
          <w:sz w:val="32"/>
          <w:lang w:eastAsia="en-US"/>
        </w:rPr>
        <w:t>2026 (28th) China Mining Conference and Exhibition</w:t>
      </w:r>
      <w:r w:rsidRPr="00570337">
        <w:rPr>
          <w:b/>
          <w:kern w:val="0"/>
          <w:sz w:val="32"/>
          <w:lang w:eastAsia="en-US"/>
        </w:rPr>
        <w:br/>
        <w:t>Mineral Rights Trading Session Participation Materials</w:t>
      </w:r>
    </w:p>
    <w:p w14:paraId="48E8DFF1" w14:textId="2CD0C295" w:rsidR="00CA1108" w:rsidRPr="000B72BE" w:rsidRDefault="000B72BE">
      <w:pPr>
        <w:adjustRightInd w:val="0"/>
        <w:snapToGrid w:val="0"/>
        <w:jc w:val="center"/>
        <w:rPr>
          <w:rFonts w:ascii="Cambria" w:hAnsi="Cambria"/>
          <w:b/>
          <w:kern w:val="0"/>
          <w:sz w:val="28"/>
          <w:szCs w:val="28"/>
          <w:lang w:eastAsia="en-US"/>
        </w:rPr>
      </w:pPr>
      <w:r w:rsidRPr="000B72BE">
        <w:rPr>
          <w:rFonts w:ascii="Cambria" w:hAnsi="Cambria"/>
          <w:b/>
          <w:kern w:val="0"/>
          <w:sz w:val="28"/>
          <w:szCs w:val="28"/>
          <w:lang w:eastAsia="en-US"/>
        </w:rPr>
        <w:t>Technical Services and Consultancy</w:t>
      </w:r>
      <w:r w:rsidRPr="000B72BE">
        <w:rPr>
          <w:rFonts w:ascii="Cambria" w:hAnsi="Cambria"/>
          <w:b/>
          <w:kern w:val="0"/>
          <w:sz w:val="28"/>
          <w:szCs w:val="28"/>
          <w:lang w:eastAsia="en-US"/>
        </w:rPr>
        <w:t xml:space="preserve"> </w:t>
      </w:r>
      <w:r w:rsidRPr="000B72BE">
        <w:rPr>
          <w:rFonts w:ascii="Cambria" w:hAnsi="Cambria"/>
          <w:b/>
          <w:kern w:val="0"/>
          <w:sz w:val="28"/>
          <w:szCs w:val="28"/>
          <w:lang w:eastAsia="en-US"/>
        </w:rPr>
        <w:t>Registration Form</w:t>
      </w:r>
    </w:p>
    <w:tbl>
      <w:tblPr>
        <w:tblpPr w:leftFromText="180" w:rightFromText="180" w:vertAnchor="text" w:horzAnchor="page" w:tblpX="1743" w:tblpY="124"/>
        <w:tblOverlap w:val="never"/>
        <w:tblW w:w="89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78"/>
        <w:gridCol w:w="6901"/>
      </w:tblGrid>
      <w:tr w:rsidR="0006045B" w14:paraId="79A466CA" w14:textId="77777777">
        <w:trPr>
          <w:trHeight w:val="615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3F3F3" w14:textId="2FBDCA7D" w:rsidR="0006045B" w:rsidRDefault="0006045B" w:rsidP="0006045B">
            <w:pPr>
              <w:adjustRightInd w:val="0"/>
              <w:snapToGrid w:val="0"/>
              <w:spacing w:after="160" w:line="440" w:lineRule="exact"/>
              <w:jc w:val="center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 w:rsidRPr="001E46A2">
              <w:rPr>
                <w:rFonts w:ascii="Cambria" w:eastAsiaTheme="majorHAnsi" w:hAnsi="Cambria"/>
                <w:sz w:val="22"/>
              </w:rPr>
              <w:t>Organization Name</w:t>
            </w:r>
            <w:r w:rsidRPr="001E46A2">
              <w:rPr>
                <w:rFonts w:ascii="Cambria" w:eastAsiaTheme="majorHAnsi" w:hAnsi="Cambria"/>
                <w:sz w:val="22"/>
              </w:rPr>
              <w:br/>
              <w:t>(Official Seal)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26B1F" w14:textId="77777777" w:rsidR="0006045B" w:rsidRDefault="0006045B" w:rsidP="0006045B">
            <w:pPr>
              <w:adjustRightInd w:val="0"/>
              <w:snapToGrid w:val="0"/>
              <w:spacing w:after="160" w:line="440" w:lineRule="exact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</w:p>
        </w:tc>
      </w:tr>
      <w:tr w:rsidR="0006045B" w14:paraId="65EF795E" w14:textId="77777777">
        <w:trPr>
          <w:trHeight w:val="615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84E1E" w14:textId="75A805DC" w:rsidR="0006045B" w:rsidRDefault="0006045B" w:rsidP="0006045B">
            <w:pPr>
              <w:adjustRightInd w:val="0"/>
              <w:snapToGrid w:val="0"/>
              <w:spacing w:after="160" w:line="440" w:lineRule="exact"/>
              <w:jc w:val="center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 w:rsidRPr="001E46A2">
              <w:rPr>
                <w:rFonts w:ascii="Cambria" w:eastAsiaTheme="majorHAnsi" w:hAnsi="Cambria"/>
                <w:sz w:val="22"/>
              </w:rPr>
              <w:t>Role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99CC1" w14:textId="21226F04" w:rsidR="0006045B" w:rsidRDefault="0006045B" w:rsidP="0006045B">
            <w:pPr>
              <w:adjustRightInd w:val="0"/>
              <w:snapToGrid w:val="0"/>
              <w:spacing w:after="160" w:line="440" w:lineRule="exact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>
              <w:rPr>
                <w:rFonts w:ascii="方正仿宋_GB2312" w:eastAsia="方正仿宋_GB2312" w:hAnsi="方正仿宋_GB2312" w:cs="方正仿宋_GB2312" w:hint="eastAsia"/>
                <w:color w:val="000000" w:themeColor="text1"/>
                <w:sz w:val="30"/>
                <w:szCs w:val="30"/>
                <w:shd w:val="clear" w:color="auto" w:fill="FFFFFF"/>
              </w:rPr>
              <w:t>□</w:t>
            </w:r>
            <w:r w:rsidRPr="000B72BE">
              <w:rPr>
                <w:rFonts w:ascii="SimSun" w:eastAsia="SimSun" w:hAnsi="SimSun" w:cs="SimSun"/>
                <w:color w:val="000000" w:themeColor="text1"/>
                <w:sz w:val="30"/>
                <w:szCs w:val="30"/>
                <w:shd w:val="clear" w:color="auto" w:fill="FFFFFF"/>
              </w:rPr>
              <w:t xml:space="preserve"> </w:t>
            </w:r>
            <w:r w:rsidRPr="0006045B">
              <w:rPr>
                <w:rFonts w:ascii="Cambria" w:eastAsiaTheme="majorHAnsi" w:hAnsi="Cambria"/>
                <w:sz w:val="22"/>
              </w:rPr>
              <w:t>Service</w:t>
            </w:r>
            <w:r w:rsidRPr="0006045B">
              <w:rPr>
                <w:rFonts w:ascii="Cambria" w:eastAsiaTheme="majorHAnsi" w:hAnsi="Cambria"/>
                <w:sz w:val="22"/>
              </w:rPr>
              <w:t xml:space="preserve"> </w:t>
            </w:r>
            <w:r w:rsidRPr="0006045B">
              <w:rPr>
                <w:rFonts w:ascii="Cambria" w:eastAsiaTheme="majorHAnsi" w:hAnsi="Cambria" w:hint="eastAsia"/>
                <w:sz w:val="22"/>
              </w:rPr>
              <w:t>p</w:t>
            </w:r>
            <w:r w:rsidRPr="0006045B">
              <w:rPr>
                <w:rFonts w:ascii="Cambria" w:eastAsiaTheme="majorHAnsi" w:hAnsi="Cambria"/>
                <w:sz w:val="22"/>
              </w:rPr>
              <w:t>rovider</w:t>
            </w:r>
            <w:r w:rsidRPr="0006045B">
              <w:rPr>
                <w:rFonts w:ascii="Cambria" w:eastAsiaTheme="majorHAnsi" w:hAnsi="Cambria" w:hint="eastAsia"/>
                <w:sz w:val="22"/>
              </w:rPr>
              <w:t xml:space="preserve">    </w:t>
            </w:r>
            <w:r w:rsidRPr="0006045B">
              <w:rPr>
                <w:rFonts w:ascii="Cambria" w:eastAsiaTheme="majorHAnsi" w:hAnsi="Cambria" w:hint="eastAsia"/>
                <w:sz w:val="22"/>
              </w:rPr>
              <w:t>□</w:t>
            </w:r>
            <w:r w:rsidRPr="0006045B">
              <w:rPr>
                <w:rFonts w:ascii="Cambria" w:eastAsiaTheme="majorHAnsi" w:hAnsi="Cambria"/>
                <w:sz w:val="22"/>
              </w:rPr>
              <w:t xml:space="preserve"> </w:t>
            </w:r>
            <w:r w:rsidRPr="0006045B">
              <w:rPr>
                <w:rFonts w:ascii="Cambria" w:eastAsiaTheme="majorHAnsi" w:hAnsi="Cambria"/>
                <w:sz w:val="22"/>
              </w:rPr>
              <w:t>Service requester</w:t>
            </w:r>
          </w:p>
        </w:tc>
      </w:tr>
      <w:tr w:rsidR="00CA1108" w14:paraId="2FCEB1CF" w14:textId="77777777">
        <w:trPr>
          <w:trHeight w:val="3758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00283" w14:textId="12E30CBF" w:rsidR="00CA1108" w:rsidRPr="000B72BE" w:rsidRDefault="000B72BE">
            <w:pPr>
              <w:adjustRightInd w:val="0"/>
              <w:snapToGrid w:val="0"/>
              <w:spacing w:after="160" w:line="440" w:lineRule="exact"/>
              <w:jc w:val="center"/>
              <w:rPr>
                <w:rFonts w:ascii="Cambria" w:eastAsia="方正仿宋_GB2312" w:hAnsi="Cambria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 w:rsidRPr="0006045B">
              <w:rPr>
                <w:rFonts w:ascii="Cambria" w:eastAsiaTheme="majorHAnsi" w:hAnsi="Cambria"/>
                <w:sz w:val="22"/>
              </w:rPr>
              <w:t>Type of service</w:t>
            </w:r>
            <w:r>
              <w:rPr>
                <w:rFonts w:ascii="Cambria" w:eastAsia="方正仿宋_GB2312" w:hAnsi="Cambria" w:cs="方正仿宋_GB2312"/>
                <w:color w:val="000000" w:themeColor="text1"/>
                <w:sz w:val="30"/>
                <w:szCs w:val="30"/>
                <w:shd w:val="clear" w:color="auto" w:fill="FFFFFF"/>
              </w:rPr>
              <w:t xml:space="preserve"> 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6DD76" w14:textId="77777777" w:rsidR="0006045B" w:rsidRPr="0006045B" w:rsidRDefault="0006045B" w:rsidP="0006045B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Cambria" w:eastAsiaTheme="majorHAnsi" w:hAnsi="Cambria"/>
                <w:sz w:val="22"/>
              </w:rPr>
            </w:pPr>
            <w:r w:rsidRPr="0006045B">
              <w:rPr>
                <w:rFonts w:ascii="Cambria" w:eastAsiaTheme="majorHAnsi" w:hAnsi="Cambria"/>
                <w:sz w:val="22"/>
              </w:rPr>
              <w:t xml:space="preserve">□ Exploration technical services </w:t>
            </w:r>
          </w:p>
          <w:p w14:paraId="130AEBC9" w14:textId="77777777" w:rsidR="0006045B" w:rsidRPr="0006045B" w:rsidRDefault="0006045B" w:rsidP="0006045B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Cambria" w:eastAsiaTheme="majorHAnsi" w:hAnsi="Cambria"/>
                <w:sz w:val="22"/>
              </w:rPr>
            </w:pPr>
            <w:r w:rsidRPr="0006045B">
              <w:rPr>
                <w:rFonts w:ascii="Cambria" w:eastAsiaTheme="majorHAnsi" w:hAnsi="Cambria"/>
                <w:sz w:val="22"/>
              </w:rPr>
              <w:t xml:space="preserve">□ Mining technical services </w:t>
            </w:r>
          </w:p>
          <w:p w14:paraId="2504316C" w14:textId="77777777" w:rsidR="0006045B" w:rsidRPr="0006045B" w:rsidRDefault="0006045B" w:rsidP="0006045B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Cambria" w:eastAsiaTheme="majorHAnsi" w:hAnsi="Cambria"/>
                <w:sz w:val="22"/>
              </w:rPr>
            </w:pPr>
            <w:r w:rsidRPr="0006045B">
              <w:rPr>
                <w:rFonts w:ascii="Cambria" w:eastAsiaTheme="majorHAnsi" w:hAnsi="Cambria"/>
                <w:sz w:val="22"/>
              </w:rPr>
              <w:t xml:space="preserve">□ Mineral processing technical services </w:t>
            </w:r>
          </w:p>
          <w:p w14:paraId="2CE8C6F0" w14:textId="77777777" w:rsidR="0006045B" w:rsidRPr="0006045B" w:rsidRDefault="0006045B" w:rsidP="0006045B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Cambria" w:eastAsiaTheme="majorHAnsi" w:hAnsi="Cambria"/>
                <w:sz w:val="22"/>
              </w:rPr>
            </w:pPr>
            <w:r w:rsidRPr="0006045B">
              <w:rPr>
                <w:rFonts w:ascii="Cambria" w:eastAsiaTheme="majorHAnsi" w:hAnsi="Cambria"/>
                <w:sz w:val="22"/>
              </w:rPr>
              <w:t xml:space="preserve">□ Consultancy services in safety, environmental protection, finance, valuation and assessment </w:t>
            </w:r>
          </w:p>
          <w:p w14:paraId="6995B85D" w14:textId="7924C2B2" w:rsidR="00CA1108" w:rsidRDefault="0006045B" w:rsidP="0006045B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 w:rsidRPr="0006045B">
              <w:rPr>
                <w:rFonts w:ascii="Cambria" w:eastAsiaTheme="majorHAnsi" w:hAnsi="Cambria"/>
                <w:sz w:val="22"/>
              </w:rPr>
              <w:t>□ Other consultancy services</w:t>
            </w:r>
          </w:p>
        </w:tc>
      </w:tr>
      <w:tr w:rsidR="00CA1108" w14:paraId="32BF0F86" w14:textId="77777777" w:rsidTr="0006045B">
        <w:trPr>
          <w:trHeight w:val="2336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82CDD" w14:textId="62D5D0D5" w:rsidR="00CA1108" w:rsidRPr="0006045B" w:rsidRDefault="0006045B">
            <w:pPr>
              <w:adjustRightInd w:val="0"/>
              <w:snapToGrid w:val="0"/>
              <w:spacing w:after="160" w:line="440" w:lineRule="exact"/>
              <w:jc w:val="center"/>
              <w:rPr>
                <w:rFonts w:ascii="Cambria" w:eastAsiaTheme="majorHAnsi" w:hAnsi="Cambria"/>
                <w:sz w:val="22"/>
              </w:rPr>
            </w:pPr>
            <w:r w:rsidRPr="0006045B">
              <w:rPr>
                <w:rFonts w:ascii="Cambria" w:eastAsiaTheme="majorHAnsi" w:hAnsi="Cambria"/>
                <w:sz w:val="22"/>
              </w:rPr>
              <w:t>Description of the supply and demand for specific consultancy services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DEBE2" w14:textId="678838F7" w:rsidR="00CA1108" w:rsidRDefault="0006045B" w:rsidP="0006045B">
            <w:pPr>
              <w:adjustRightInd w:val="0"/>
              <w:snapToGrid w:val="0"/>
              <w:spacing w:after="160" w:line="440" w:lineRule="exact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 w:rsidRPr="0006045B">
              <w:rPr>
                <w:rFonts w:ascii="Cambria" w:eastAsiaTheme="majorHAnsi" w:hAnsi="Cambria"/>
                <w:sz w:val="22"/>
              </w:rPr>
              <w:t>Please send any relevant project information as an attachment to the email address</w:t>
            </w:r>
          </w:p>
        </w:tc>
      </w:tr>
      <w:tr w:rsidR="00CA1108" w14:paraId="0BF4F23D" w14:textId="77777777">
        <w:trPr>
          <w:trHeight w:val="460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35A06" w14:textId="2C2DA789" w:rsidR="00CA1108" w:rsidRDefault="0006045B">
            <w:pPr>
              <w:adjustRightInd w:val="0"/>
              <w:snapToGrid w:val="0"/>
              <w:spacing w:after="160" w:line="440" w:lineRule="exact"/>
              <w:jc w:val="center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 w:rsidRPr="0006045B">
              <w:rPr>
                <w:rFonts w:ascii="Cambria" w:eastAsiaTheme="majorHAnsi" w:hAnsi="Cambria"/>
                <w:sz w:val="22"/>
              </w:rPr>
              <w:t>Mode of Cooperation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189EB" w14:textId="77777777" w:rsidR="00CA1108" w:rsidRDefault="00CA1108">
            <w:pPr>
              <w:adjustRightInd w:val="0"/>
              <w:snapToGrid w:val="0"/>
              <w:spacing w:after="160" w:line="440" w:lineRule="exact"/>
              <w:ind w:firstLineChars="200" w:firstLine="600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</w:p>
        </w:tc>
      </w:tr>
      <w:tr w:rsidR="0006045B" w14:paraId="39EB4443" w14:textId="77777777">
        <w:trPr>
          <w:trHeight w:val="460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23356" w14:textId="671938C6" w:rsidR="0006045B" w:rsidRDefault="0006045B" w:rsidP="0006045B">
            <w:pPr>
              <w:adjustRightInd w:val="0"/>
              <w:snapToGrid w:val="0"/>
              <w:spacing w:after="160" w:line="440" w:lineRule="exact"/>
              <w:jc w:val="center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  <w:r w:rsidRPr="001E46A2">
              <w:rPr>
                <w:rFonts w:ascii="Cambria" w:eastAsiaTheme="majorHAnsi" w:hAnsi="Cambria"/>
                <w:sz w:val="22"/>
              </w:rPr>
              <w:t>Contact Person and Contact Details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4C0F0" w14:textId="77777777" w:rsidR="0006045B" w:rsidRDefault="0006045B" w:rsidP="0006045B">
            <w:pPr>
              <w:adjustRightInd w:val="0"/>
              <w:snapToGrid w:val="0"/>
              <w:spacing w:after="160" w:line="440" w:lineRule="exact"/>
              <w:ind w:firstLineChars="200" w:firstLine="600"/>
              <w:rPr>
                <w:rFonts w:ascii="方正仿宋_GB2312" w:eastAsia="方正仿宋_GB2312" w:hAnsi="方正仿宋_GB2312" w:cs="方正仿宋_GB2312"/>
                <w:color w:val="000000" w:themeColor="text1"/>
                <w:sz w:val="30"/>
                <w:szCs w:val="30"/>
                <w:shd w:val="clear" w:color="auto" w:fill="FFFFFF"/>
              </w:rPr>
            </w:pPr>
          </w:p>
        </w:tc>
      </w:tr>
    </w:tbl>
    <w:p w14:paraId="4A21A5AA" w14:textId="77777777" w:rsidR="0006045B" w:rsidRPr="001E46A2" w:rsidRDefault="0006045B" w:rsidP="0006045B">
      <w:pPr>
        <w:adjustRightInd w:val="0"/>
        <w:snapToGrid w:val="0"/>
        <w:spacing w:line="560" w:lineRule="exact"/>
        <w:ind w:firstLineChars="200" w:firstLine="440"/>
        <w:rPr>
          <w:rFonts w:ascii="Cambria" w:eastAsia="FangSong" w:hAnsi="Cambria" w:cs="FangSong"/>
          <w:color w:val="000000"/>
          <w:sz w:val="22"/>
          <w:shd w:val="clear" w:color="auto" w:fill="FFFFFF"/>
        </w:rPr>
      </w:pPr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>Note: 1.</w:t>
      </w:r>
      <w:r w:rsidRPr="001E46A2">
        <w:rPr>
          <w:rFonts w:ascii="Cambria" w:hAnsi="Cambria"/>
          <w:sz w:val="22"/>
        </w:rPr>
        <w:t xml:space="preserve"> </w:t>
      </w:r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 xml:space="preserve">Please email the form and any relevant documents to zkl787@163.com; Contact persons: Tang </w:t>
      </w:r>
      <w:proofErr w:type="spellStart"/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>Xiaoqian</w:t>
      </w:r>
      <w:proofErr w:type="spellEnd"/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>, mobile: 13810335414; Jiang Pingyang, mobile: 13810719839.</w:t>
      </w:r>
    </w:p>
    <w:p w14:paraId="0378DF34" w14:textId="7EC1ADDC" w:rsidR="00CA1108" w:rsidRDefault="0006045B" w:rsidP="0006045B">
      <w:pPr>
        <w:adjustRightInd w:val="0"/>
        <w:snapToGrid w:val="0"/>
        <w:spacing w:line="560" w:lineRule="exact"/>
        <w:ind w:firstLineChars="200" w:firstLine="440"/>
      </w:pPr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>2. Applicants are responsible for the accuracy of the information and documents submitted! Mining investment involves both opportunities and risks; please make informed decisions!</w:t>
      </w:r>
      <w:bookmarkEnd w:id="0"/>
    </w:p>
    <w:sectPr w:rsidR="00CA1108">
      <w:footerReference w:type="default" r:id="rId6"/>
      <w:pgSz w:w="11906" w:h="16838"/>
      <w:pgMar w:top="1361" w:right="1361" w:bottom="1361" w:left="136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6AF086" w14:textId="77777777" w:rsidR="00283F99" w:rsidRDefault="00283F99">
      <w:r>
        <w:separator/>
      </w:r>
    </w:p>
  </w:endnote>
  <w:endnote w:type="continuationSeparator" w:id="0">
    <w:p w14:paraId="73867D86" w14:textId="77777777" w:rsidR="00283F99" w:rsidRDefault="00283F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1" w:subsetted="1" w:fontKey="{908063C3-F43B-4210-BB1A-A35DD64911EA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  <w:embedBold r:id="rId2" w:subsetted="1" w:fontKey="{FAF14078-3719-4ABD-B703-8FE5AAD1DB0A}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3" w:subsetted="1" w:fontKey="{C6968FEE-BB50-41FD-9F94-B4992FA7BC3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ECE6F56-CAEE-47DC-B5EE-6F3831CD1DA4}"/>
    <w:embedBold r:id="rId5" w:fontKey="{D2B3D243-A923-4956-B95A-371276CBDD4A}"/>
  </w:font>
  <w:font w:name="方正仿宋_GB2312">
    <w:altName w:val="Microsoft YaHei"/>
    <w:charset w:val="86"/>
    <w:family w:val="auto"/>
    <w:pitch w:val="default"/>
    <w:sig w:usb0="A00002BF" w:usb1="184F6CFA" w:usb2="00000012" w:usb3="00000000" w:csb0="00040001" w:csb1="00000000"/>
    <w:embedRegular r:id="rId6" w:subsetted="1" w:fontKey="{99005877-5FD5-4BD3-9D2A-58C7E62B04D9}"/>
  </w:font>
  <w:font w:name="FangSong">
    <w:altName w:val="仿宋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A2D170" w14:textId="77777777" w:rsidR="00CA1108" w:rsidRDefault="00CA110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83415D" w14:textId="77777777" w:rsidR="00283F99" w:rsidRDefault="00283F99">
      <w:r>
        <w:separator/>
      </w:r>
    </w:p>
  </w:footnote>
  <w:footnote w:type="continuationSeparator" w:id="0">
    <w:p w14:paraId="104E35FE" w14:textId="77777777" w:rsidR="00283F99" w:rsidRDefault="00283F9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1108"/>
    <w:rsid w:val="0006045B"/>
    <w:rsid w:val="000B72BE"/>
    <w:rsid w:val="00283F99"/>
    <w:rsid w:val="004E5B58"/>
    <w:rsid w:val="008876CB"/>
    <w:rsid w:val="00CA1108"/>
    <w:rsid w:val="0107676F"/>
    <w:rsid w:val="07F312D2"/>
    <w:rsid w:val="09A20370"/>
    <w:rsid w:val="23BF2618"/>
    <w:rsid w:val="3C7B4DCB"/>
    <w:rsid w:val="4E8D576B"/>
    <w:rsid w:val="50DC644B"/>
    <w:rsid w:val="59793D7A"/>
    <w:rsid w:val="5EBC5FAF"/>
    <w:rsid w:val="5EE00E5E"/>
    <w:rsid w:val="627C5C92"/>
    <w:rsid w:val="63F91396"/>
    <w:rsid w:val="656C64A8"/>
    <w:rsid w:val="6655487D"/>
    <w:rsid w:val="7288540B"/>
    <w:rsid w:val="72DA534A"/>
    <w:rsid w:val="7A0A2078"/>
    <w:rsid w:val="7AD91EED"/>
    <w:rsid w:val="7E941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5A24A4D"/>
  <w15:docId w15:val="{FEC551AF-B665-4659-A357-9304FE9AEB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AU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link w:val="HeaderChar"/>
    <w:uiPriority w:val="99"/>
    <w:unhideWhenUsed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Normal"/>
    <w:next w:val="Normal"/>
    <w:uiPriority w:val="39"/>
    <w:unhideWhenUsed/>
    <w:qFormat/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NormalWeb">
    <w:name w:val="Normal (Web)"/>
    <w:basedOn w:val="Normal"/>
    <w:uiPriority w:val="99"/>
    <w:unhideWhenUsed/>
    <w:qFormat/>
    <w:pPr>
      <w:widowControl/>
      <w:spacing w:before="120" w:after="120"/>
      <w:ind w:firstLine="420"/>
      <w:jc w:val="left"/>
    </w:pPr>
    <w:rPr>
      <w:rFonts w:ascii="SimSun" w:eastAsia="SimSun" w:hAnsi="SimSun" w:cs="Times New Roman" w:hint="eastAsia"/>
      <w:kern w:val="0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39"/>
    <w:qFormat/>
    <w:rPr>
      <w:rFonts w:ascii="DengXian" w:eastAsia="DengXian" w:hAnsi="DengXian" w:cs="DengXian" w:hint="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cBorders>
    </w:tcPr>
  </w:style>
  <w:style w:type="character" w:styleId="Strong">
    <w:name w:val="Strong"/>
    <w:basedOn w:val="DefaultParagraphFont"/>
    <w:qFormat/>
    <w:rPr>
      <w:b/>
    </w:rPr>
  </w:style>
  <w:style w:type="character" w:styleId="FollowedHyperlink">
    <w:name w:val="FollowedHyperlink"/>
    <w:basedOn w:val="DefaultParagraphFont"/>
    <w:uiPriority w:val="99"/>
    <w:unhideWhenUsed/>
    <w:qFormat/>
    <w:rPr>
      <w:color w:val="954F72"/>
      <w:u w:val="single"/>
    </w:rPr>
  </w:style>
  <w:style w:type="character" w:styleId="Hyperlink">
    <w:name w:val="Hyperlink"/>
    <w:basedOn w:val="DefaultParagraphFont"/>
    <w:uiPriority w:val="99"/>
    <w:unhideWhenUsed/>
    <w:qFormat/>
    <w:rPr>
      <w:color w:val="0563C1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Pr>
      <w:rFonts w:cstheme="majorBidi"/>
      <w:color w:val="2F5496" w:themeColor="accent1" w:themeShade="BF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semiHidden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5Char">
    <w:name w:val="Heading 5 Char"/>
    <w:basedOn w:val="DefaultParagraphFont"/>
    <w:link w:val="Heading5"/>
    <w:uiPriority w:val="9"/>
    <w:semiHidden/>
    <w:qFormat/>
    <w:rPr>
      <w:rFonts w:cstheme="majorBidi"/>
      <w:color w:val="2F5496" w:themeColor="accent1" w:themeShade="BF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qFormat/>
    <w:rPr>
      <w:rFonts w:cstheme="majorBidi"/>
      <w:b/>
      <w:bCs/>
      <w:color w:val="2F5496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cstheme="majorBidi"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customStyle="1" w:styleId="Quote1">
    <w:name w:val="Quote1"/>
    <w:basedOn w:val="Normal"/>
    <w:next w:val="Normal"/>
    <w:link w:val="a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">
    <w:name w:val="引用 字符"/>
    <w:basedOn w:val="DefaultParagraphFont"/>
    <w:link w:val="Quote1"/>
    <w:uiPriority w:val="29"/>
    <w:qFormat/>
    <w:rPr>
      <w:i/>
      <w:iCs/>
      <w:color w:val="404040" w:themeColor="text1" w:themeTint="BF"/>
    </w:rPr>
  </w:style>
  <w:style w:type="paragraph" w:customStyle="1" w:styleId="ListParagraph1">
    <w:name w:val="List Paragraph1"/>
    <w:basedOn w:val="Normal"/>
    <w:uiPriority w:val="34"/>
    <w:qFormat/>
    <w:pPr>
      <w:ind w:left="720"/>
      <w:contextualSpacing/>
    </w:pPr>
  </w:style>
  <w:style w:type="character" w:customStyle="1" w:styleId="1">
    <w:name w:val="明显强调1"/>
    <w:basedOn w:val="DefaultParagraphFont"/>
    <w:uiPriority w:val="21"/>
    <w:qFormat/>
    <w:rPr>
      <w:i/>
      <w:iCs/>
      <w:color w:val="2F5496" w:themeColor="accent1" w:themeShade="BF"/>
    </w:rPr>
  </w:style>
  <w:style w:type="paragraph" w:customStyle="1" w:styleId="IntenseQuote1">
    <w:name w:val="Intense Quote1"/>
    <w:basedOn w:val="Normal"/>
    <w:next w:val="Normal"/>
    <w:link w:val="a0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0">
    <w:name w:val="明显引用 字符"/>
    <w:basedOn w:val="DefaultParagraphFont"/>
    <w:link w:val="IntenseQuote1"/>
    <w:uiPriority w:val="30"/>
    <w:qFormat/>
    <w:rPr>
      <w:i/>
      <w:iCs/>
      <w:color w:val="2F5496" w:themeColor="accent1" w:themeShade="BF"/>
    </w:rPr>
  </w:style>
  <w:style w:type="character" w:customStyle="1" w:styleId="10">
    <w:name w:val="明显参考1"/>
    <w:basedOn w:val="DefaultParagraphFont"/>
    <w:uiPriority w:val="32"/>
    <w:qFormat/>
    <w:rPr>
      <w:b/>
      <w:bCs/>
      <w:smallCaps/>
      <w:color w:val="2F5496" w:themeColor="accent1" w:themeShade="BF"/>
      <w:spacing w:val="5"/>
    </w:rPr>
  </w:style>
  <w:style w:type="character" w:customStyle="1" w:styleId="FooterChar">
    <w:name w:val="Footer Char"/>
    <w:basedOn w:val="DefaultParagraphFont"/>
    <w:link w:val="Footer"/>
    <w:qFormat/>
    <w:rPr>
      <w:rFonts w:ascii="Calibri" w:hAnsi="Calibri" w:cs="Arial" w:hint="default"/>
      <w:kern w:val="2"/>
      <w:sz w:val="18"/>
      <w:szCs w:val="18"/>
    </w:rPr>
  </w:style>
  <w:style w:type="character" w:customStyle="1" w:styleId="HeaderChar">
    <w:name w:val="Header Char"/>
    <w:basedOn w:val="DefaultParagraphFont"/>
    <w:link w:val="Header"/>
    <w:qFormat/>
    <w:rPr>
      <w:rFonts w:ascii="Calibri" w:eastAsia="SimSun" w:hAnsi="Calibri" w:cs="Arial" w:hint="default"/>
      <w:kern w:val="2"/>
      <w:sz w:val="18"/>
      <w:szCs w:val="18"/>
    </w:rPr>
  </w:style>
  <w:style w:type="paragraph" w:customStyle="1" w:styleId="msolistparagraph0">
    <w:name w:val="msolistparagraph"/>
    <w:basedOn w:val="Normal"/>
    <w:qFormat/>
    <w:pPr>
      <w:spacing w:after="160" w:line="276" w:lineRule="auto"/>
      <w:ind w:left="720"/>
      <w:contextualSpacing/>
    </w:pPr>
    <w:rPr>
      <w:rFonts w:ascii="Calibri" w:eastAsia="SimSun" w:hAnsi="Calibri" w:cs="Times New Roman"/>
    </w:rPr>
  </w:style>
  <w:style w:type="paragraph" w:customStyle="1" w:styleId="note">
    <w:name w:val="note"/>
    <w:basedOn w:val="Normal"/>
    <w:qFormat/>
    <w:pPr>
      <w:widowControl/>
      <w:pBdr>
        <w:top w:val="dashed" w:sz="8" w:space="8" w:color="999999"/>
      </w:pBdr>
      <w:spacing w:before="400"/>
      <w:jc w:val="left"/>
    </w:pPr>
    <w:rPr>
      <w:rFonts w:ascii="SimSun" w:eastAsia="SimSun" w:hAnsi="SimSun" w:cs="Times New Roman" w:hint="eastAsia"/>
      <w:color w:val="333333"/>
      <w:kern w:val="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139</Words>
  <Characters>911</Characters>
  <Application>Microsoft Office Word</Application>
  <DocSecurity>0</DocSecurity>
  <Lines>30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Karara Mining LTD</Company>
  <LinksUpToDate>false</LinksUpToDate>
  <CharactersWithSpaces>1030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姜 姜</dc:creator>
  <cp:lastModifiedBy>Gaomai Trench</cp:lastModifiedBy>
  <cp:revision>3</cp:revision>
  <dcterms:created xsi:type="dcterms:W3CDTF">2026-06-05T04:36:00Z</dcterms:created>
  <dcterms:modified xsi:type="dcterms:W3CDTF">2026-06-05T04:53:00Z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109A8EAF40A94C1A8A56EA330EAF7B2C_13</vt:lpwstr>
  </property>
  <property fmtid="{D5CDD505-2E9C-101B-9397-08002B2CF9AE}" pid="4" name="KSOTemplateDocerSaveRecord">
    <vt:lpwstr>eyJoZGlkIjoiYjJhOWE3NDdjNzQ5MWI1ZDVlYTE4M2E2YTBjN2IzMTkiLCJ1c2VySWQiOiI1ODIyNDkxNDkifQ==</vt:lpwstr>
  </property>
</Properties>
</file>